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3C3A" w14:textId="54EB9E34" w:rsidR="00F8767D" w:rsidRPr="00C10D4C" w:rsidRDefault="00F8767D" w:rsidP="00B15393">
      <w:pPr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D05C37">
        <w:rPr>
          <w:b/>
          <w:sz w:val="24"/>
          <w:szCs w:val="24"/>
        </w:rPr>
        <w:t>4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125348">
        <w:rPr>
          <w:b/>
          <w:sz w:val="24"/>
          <w:szCs w:val="24"/>
        </w:rPr>
        <w:t xml:space="preserve"> </w:t>
      </w:r>
      <w:r w:rsidR="004E25BB">
        <w:rPr>
          <w:b/>
          <w:sz w:val="24"/>
          <w:szCs w:val="24"/>
        </w:rPr>
        <w:t>2</w:t>
      </w:r>
      <w:bookmarkStart w:id="0" w:name="_GoBack"/>
      <w:bookmarkEnd w:id="0"/>
      <w:r w:rsidR="000870CE">
        <w:rPr>
          <w:b/>
          <w:sz w:val="24"/>
          <w:szCs w:val="24"/>
        </w:rPr>
        <w:t>/2024</w:t>
      </w:r>
    </w:p>
    <w:p w14:paraId="7969B6EC" w14:textId="679B6635" w:rsidR="00F53E08" w:rsidRDefault="00F53E08" w:rsidP="00B15393">
      <w:pPr>
        <w:rPr>
          <w:sz w:val="20"/>
        </w:rPr>
      </w:pPr>
    </w:p>
    <w:p w14:paraId="241776DD" w14:textId="77777777" w:rsidR="00125348" w:rsidRPr="00C10D4C" w:rsidRDefault="00125348" w:rsidP="00B15393">
      <w:pPr>
        <w:rPr>
          <w:sz w:val="20"/>
        </w:rPr>
      </w:pPr>
    </w:p>
    <w:p w14:paraId="10A9D667" w14:textId="6403770A" w:rsidR="006A496B" w:rsidRPr="006A496B" w:rsidRDefault="00D05C37" w:rsidP="00B15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przetwarzaniu danych osobowych</w:t>
      </w:r>
      <w:r w:rsidR="00673CCE" w:rsidRPr="00673CCE">
        <w:t xml:space="preserve"> </w:t>
      </w:r>
      <w:r w:rsidR="00125348">
        <w:br/>
      </w:r>
      <w:r w:rsidR="00673CCE" w:rsidRPr="00673CCE">
        <w:rPr>
          <w:b/>
          <w:sz w:val="28"/>
          <w:szCs w:val="28"/>
        </w:rPr>
        <w:t>w zw</w:t>
      </w:r>
      <w:r w:rsidR="000870CE">
        <w:rPr>
          <w:b/>
          <w:sz w:val="28"/>
          <w:szCs w:val="28"/>
        </w:rPr>
        <w:t>iązku</w:t>
      </w:r>
      <w:r w:rsidR="00673CCE" w:rsidRPr="00673CCE">
        <w:rPr>
          <w:b/>
          <w:sz w:val="28"/>
          <w:szCs w:val="28"/>
        </w:rPr>
        <w:t xml:space="preserve"> z udziałem w postępowaniu o udzielenie zamówienia</w:t>
      </w:r>
    </w:p>
    <w:p w14:paraId="562EDDDB" w14:textId="77777777" w:rsidR="00F53E08" w:rsidRPr="00DD3851" w:rsidRDefault="00F53E08" w:rsidP="00B15393">
      <w:pPr>
        <w:rPr>
          <w:rFonts w:ascii="Times New Roman"/>
        </w:rPr>
      </w:pPr>
    </w:p>
    <w:p w14:paraId="5F01F632" w14:textId="77777777" w:rsidR="00F53E08" w:rsidRDefault="00F53E08" w:rsidP="00B15393">
      <w:pPr>
        <w:rPr>
          <w:rFonts w:ascii="Times New Roman"/>
        </w:rPr>
      </w:pPr>
    </w:p>
    <w:p w14:paraId="7257D9F4" w14:textId="582B22B6" w:rsidR="00522F9F" w:rsidRPr="002078EF" w:rsidRDefault="00522F9F" w:rsidP="00B15393">
      <w:pPr>
        <w:widowControl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RODO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”), </w:t>
      </w: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Zamawiający </w:t>
      </w:r>
      <w:r w:rsidR="00B153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przedstawia następującą informację o przetwarzaniu danych osobowych w zw. z udziałem w postępowaniu o udzielenie zamówienia. </w:t>
      </w:r>
    </w:p>
    <w:p w14:paraId="05407CB1" w14:textId="77777777" w:rsidR="00125348" w:rsidRPr="002078EF" w:rsidRDefault="00125348" w:rsidP="00B15393">
      <w:pPr>
        <w:widowControl/>
        <w:adjustRightInd w:val="0"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09366E16" w14:textId="2ED84127" w:rsidR="00125348" w:rsidRPr="002078EF" w:rsidRDefault="00125348" w:rsidP="00B15393">
      <w:pPr>
        <w:pStyle w:val="Akapitzlist"/>
        <w:widowControl/>
        <w:numPr>
          <w:ilvl w:val="0"/>
          <w:numId w:val="18"/>
        </w:numPr>
        <w:adjustRightInd w:val="0"/>
        <w:spacing w:after="120"/>
        <w:ind w:left="426" w:hanging="426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 xml:space="preserve">Administrator </w:t>
      </w:r>
      <w:r w:rsidR="00BE36B2"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d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 xml:space="preserve">anych </w:t>
      </w:r>
      <w:r w:rsidR="00BE36B2"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o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sobowych</w:t>
      </w:r>
    </w:p>
    <w:p w14:paraId="253E58F4" w14:textId="3F55FC91" w:rsidR="00125348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Administratorem danych osobowych Wykonawcy </w:t>
      </w:r>
      <w:r w:rsidR="00AB36CB">
        <w:rPr>
          <w:rFonts w:asciiTheme="minorHAnsi" w:hAnsiTheme="minorHAnsi" w:cstheme="minorHAnsi"/>
          <w:sz w:val="20"/>
          <w:szCs w:val="20"/>
          <w:lang w:eastAsia="en-US" w:bidi="ar-SA"/>
        </w:rPr>
        <w:t>(o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ferenta</w:t>
      </w:r>
      <w:r w:rsidR="00AB36CB">
        <w:rPr>
          <w:rFonts w:asciiTheme="minorHAnsi" w:hAnsiTheme="minorHAnsi" w:cstheme="minorHAnsi"/>
          <w:sz w:val="20"/>
          <w:szCs w:val="20"/>
          <w:lang w:eastAsia="en-US" w:bidi="ar-SA"/>
        </w:rPr>
        <w:t>)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oraz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jego przedstawicieli/reprezentantów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Dane Osobowe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 jest Stowarzyszenie „Niepełnosprawni dla Środowiska EKON” z siedzibą w Warszawie, adres: </w:t>
      </w:r>
      <w:r w:rsidR="00673CCE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Plac Jana Henryka Dąbrowskiego 5, 00-057 Warszawa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Administrator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”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).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W sprawach związanych z przetwarzaniem Danych Osobowych można kontaktować się z Administratorem korespondencyjnie na ww. adres siedziby bądź</w:t>
      </w:r>
      <w:r w:rsidR="00125348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pod adresem e-mail: </w:t>
      </w:r>
      <w:hyperlink r:id="rId9" w:history="1">
        <w:r w:rsidR="00B15393" w:rsidRPr="00051896">
          <w:rPr>
            <w:rStyle w:val="Hipercze"/>
            <w:rFonts w:asciiTheme="minorHAnsi" w:hAnsiTheme="minorHAnsi" w:cstheme="minorHAnsi"/>
            <w:sz w:val="20"/>
            <w:szCs w:val="20"/>
            <w:lang w:eastAsia="en-US" w:bidi="ar-SA"/>
          </w:rPr>
          <w:t>odo@ekon.org.pl</w:t>
        </w:r>
      </w:hyperlink>
      <w:r w:rsidR="00B153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. </w:t>
      </w:r>
    </w:p>
    <w:p w14:paraId="31B0B8AA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48E35F82" w14:textId="5C52639B" w:rsidR="00125348" w:rsidRPr="002078EF" w:rsidRDefault="00125348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426" w:hanging="426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Inspektor Ochrony Danych (IOD)</w:t>
      </w:r>
    </w:p>
    <w:p w14:paraId="5C1C7819" w14:textId="2B7E164F" w:rsidR="00125348" w:rsidRPr="002078EF" w:rsidRDefault="00125348" w:rsidP="00D73D5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Nadzór nad prawidłowym przetwarzaniem danych osobowych w przedsiębiorstwie Administratora sprawuje Inspektor Ochrony Danych – </w:t>
      </w:r>
      <w:r w:rsidRPr="0004259D">
        <w:rPr>
          <w:rFonts w:asciiTheme="minorHAnsi" w:hAnsiTheme="minorHAnsi" w:cstheme="minorHAnsi"/>
          <w:sz w:val="20"/>
          <w:szCs w:val="20"/>
        </w:rPr>
        <w:t>Natalia Piórkowska</w:t>
      </w:r>
      <w:r w:rsidRPr="002078EF">
        <w:rPr>
          <w:rFonts w:asciiTheme="minorHAnsi" w:hAnsiTheme="minorHAnsi" w:cstheme="minorHAnsi"/>
          <w:sz w:val="20"/>
          <w:szCs w:val="20"/>
        </w:rPr>
        <w:t>. Kontakt z IOD możliwy jest:</w:t>
      </w:r>
    </w:p>
    <w:p w14:paraId="4B383F62" w14:textId="77777777" w:rsidR="00125348" w:rsidRPr="002078EF" w:rsidRDefault="00125348" w:rsidP="00D73D5A">
      <w:pPr>
        <w:pStyle w:val="Akapitzlist"/>
        <w:widowControl/>
        <w:numPr>
          <w:ilvl w:val="0"/>
          <w:numId w:val="23"/>
        </w:numPr>
        <w:autoSpaceDE/>
        <w:autoSpaceDN/>
        <w:spacing w:after="60"/>
        <w:ind w:left="426" w:right="0" w:hanging="284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pod adresem korespondencyjnym: Discretia sp. z o.o., ul. Wojciecha Górskiego 6/73, 00-033 Warszawa; lub </w:t>
      </w:r>
    </w:p>
    <w:p w14:paraId="47E46672" w14:textId="19308EE9" w:rsidR="00125348" w:rsidRDefault="00125348" w:rsidP="00D73D5A">
      <w:pPr>
        <w:pStyle w:val="Akapitzlist"/>
        <w:widowControl/>
        <w:numPr>
          <w:ilvl w:val="0"/>
          <w:numId w:val="23"/>
        </w:numPr>
        <w:autoSpaceDE/>
        <w:autoSpaceDN/>
        <w:spacing w:after="120"/>
        <w:ind w:left="426" w:right="0" w:hanging="284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pod adresem e-mail: </w:t>
      </w:r>
      <w:hyperlink r:id="rId10" w:history="1">
        <w:r w:rsidRPr="0004259D">
          <w:rPr>
            <w:rStyle w:val="Hipercze"/>
            <w:rFonts w:asciiTheme="minorHAnsi" w:hAnsiTheme="minorHAnsi" w:cstheme="minorHAnsi"/>
            <w:sz w:val="20"/>
            <w:szCs w:val="20"/>
          </w:rPr>
          <w:t>ekon</w:t>
        </w:r>
        <w:r w:rsidRPr="002078EF">
          <w:rPr>
            <w:rStyle w:val="Hipercze"/>
            <w:rFonts w:asciiTheme="minorHAnsi" w:hAnsiTheme="minorHAnsi" w:cstheme="minorHAnsi"/>
            <w:sz w:val="20"/>
            <w:szCs w:val="20"/>
          </w:rPr>
          <w:t>.iod@discretia.pl</w:t>
        </w:r>
      </w:hyperlink>
      <w:r w:rsidRPr="002078EF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408357A6" w14:textId="77777777" w:rsidR="0004259D" w:rsidRPr="002078EF" w:rsidRDefault="0004259D" w:rsidP="00D73D5A">
      <w:pPr>
        <w:pStyle w:val="Akapitzlist"/>
        <w:widowControl/>
        <w:autoSpaceDE/>
        <w:autoSpaceDN/>
        <w:spacing w:after="120"/>
        <w:ind w:left="426" w:right="0" w:firstLine="0"/>
        <w:rPr>
          <w:rFonts w:asciiTheme="minorHAnsi" w:hAnsiTheme="minorHAnsi" w:cstheme="minorHAnsi"/>
          <w:sz w:val="2"/>
          <w:szCs w:val="2"/>
        </w:rPr>
      </w:pPr>
    </w:p>
    <w:p w14:paraId="085E7B5E" w14:textId="529EB4F8" w:rsidR="00125348" w:rsidRPr="0004259D" w:rsidRDefault="00BE36B2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Cele i podstawy prawne przetwarzania Danych Osobowych</w:t>
      </w:r>
    </w:p>
    <w:p w14:paraId="5FEF5A6C" w14:textId="1AACEE1A" w:rsidR="00522F9F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 przetwarza Dane Osobowe uzyskane podczas lub w związku z udziałem w postępowaniu o udzielenie zamówienia </w:t>
      </w:r>
      <w:r w:rsidR="00CA4415" w:rsidRPr="00CA4415">
        <w:rPr>
          <w:rFonts w:asciiTheme="minorHAnsi" w:hAnsiTheme="minorHAnsi" w:cstheme="minorHAnsi"/>
          <w:sz w:val="20"/>
          <w:szCs w:val="20"/>
          <w:lang w:eastAsia="en-US" w:bidi="ar-SA"/>
        </w:rPr>
        <w:t>na świadczenie usługi przeprowadzenia szkoleń w zakresie kształtowania kompetencji radzenia sobie ze stresem i sytuacjami trudnymi dla pracujących osób z niepełnosprawnościami na terenie Polski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, prowadzonym w trybie zapytania ofertowego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Postępowanie o Udzielenie Zamówienia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”), na potrzeby realizacji przez 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Administratora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projektu pt. </w:t>
      </w:r>
      <w:r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>„</w:t>
      </w:r>
      <w:r w:rsidR="00C8499C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>Jestem pracownikiem</w:t>
      </w:r>
      <w:r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>”</w:t>
      </w:r>
      <w:r w:rsidR="00B15393" w:rsidRPr="00D73D5A">
        <w:rPr>
          <w:rFonts w:asciiTheme="minorHAnsi" w:hAnsiTheme="minorHAnsi" w:cstheme="minorHAnsi"/>
          <w:sz w:val="20"/>
          <w:szCs w:val="20"/>
          <w:lang w:eastAsia="en-US" w:bidi="ar-SA"/>
        </w:rPr>
        <w:t>,</w:t>
      </w:r>
      <w:r w:rsidRPr="002078EF">
        <w:rPr>
          <w:rFonts w:asciiTheme="minorHAnsi" w:hAnsiTheme="minorHAnsi" w:cstheme="minorHAnsi"/>
          <w:i/>
          <w:iCs/>
          <w:sz w:val="20"/>
          <w:szCs w:val="20"/>
          <w:lang w:eastAsia="en-US" w:bidi="ar-SA"/>
        </w:rPr>
        <w:t xml:space="preserve"> </w:t>
      </w:r>
      <w:r w:rsidR="00CF6A3F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finansowanego  ze środków Państwowego Funduszu Rehabilitacji Osób Niepełnosprawnych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Projekt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”). </w:t>
      </w:r>
    </w:p>
    <w:p w14:paraId="7C6CD838" w14:textId="77777777" w:rsidR="00522F9F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Przetwarzanie Danych Osobowych odbywa się:</w:t>
      </w:r>
    </w:p>
    <w:p w14:paraId="76AFC743" w14:textId="598BCA76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u w:val="single"/>
          <w:lang w:eastAsia="en-US" w:bidi="ar-SA"/>
        </w:rPr>
        <w:t>w stosunku do danych osobowych Wykonawcy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:</w:t>
      </w:r>
    </w:p>
    <w:p w14:paraId="507C5D56" w14:textId="4D2F7AB2" w:rsidR="00522F9F" w:rsidRPr="002078EF" w:rsidRDefault="00522F9F" w:rsidP="00D73D5A">
      <w:pPr>
        <w:widowControl/>
        <w:numPr>
          <w:ilvl w:val="0"/>
          <w:numId w:val="20"/>
        </w:numPr>
        <w:autoSpaceDE/>
        <w:autoSpaceDN/>
        <w:spacing w:after="120"/>
        <w:ind w:left="709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w celu wypełnienia obowiązków prawnych ciążących na Administratorze w związku z udziałem w Postępowaniu o Udzielenie Zamówienia, prowadzonym w trybie zapytania ofertowego (art. 6 ust. 1 lit. c RODO),</w:t>
      </w:r>
    </w:p>
    <w:p w14:paraId="4E1579CB" w14:textId="3182E58B" w:rsidR="00522F9F" w:rsidRPr="002078EF" w:rsidRDefault="00522F9F" w:rsidP="00D73D5A">
      <w:pPr>
        <w:widowControl/>
        <w:numPr>
          <w:ilvl w:val="0"/>
          <w:numId w:val="20"/>
        </w:numPr>
        <w:autoSpaceDE/>
        <w:autoSpaceDN/>
        <w:spacing w:after="120"/>
        <w:ind w:left="709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na potrzeby podjęcia działań na żądanie Wykonawcy przed zawarciem umowy z 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Administratorem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(art. 6 ust. 1 lit. b RODO),</w:t>
      </w:r>
    </w:p>
    <w:p w14:paraId="28EE3A83" w14:textId="77777777" w:rsidR="00522F9F" w:rsidRPr="002078EF" w:rsidRDefault="00522F9F" w:rsidP="00D73D5A">
      <w:pPr>
        <w:widowControl/>
        <w:numPr>
          <w:ilvl w:val="0"/>
          <w:numId w:val="20"/>
        </w:numPr>
        <w:autoSpaceDE/>
        <w:autoSpaceDN/>
        <w:spacing w:after="120"/>
        <w:ind w:left="709" w:hanging="284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do celów wynikających z prawnie uzasadnionych interesów realizowanych przez Administratora, takich jak ustalenie i dochodzenie roszczeń, obrona przed roszczeniami, wewnętrzne cele administracyjne (art. 6 ust. 1 lit. f RODO);</w:t>
      </w:r>
    </w:p>
    <w:p w14:paraId="0FC4E0C3" w14:textId="65B6093D" w:rsidR="00522F9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426" w:hanging="283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u w:val="single"/>
          <w:lang w:eastAsia="en-US" w:bidi="ar-SA"/>
        </w:rPr>
        <w:t>w stosunku do danych osobowych przedstawicieli lub reprezentantów Wykonawcy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:</w:t>
      </w:r>
      <w:r w:rsidR="00BE36B2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do celów wynikających z prawnie uzasadnionych interesów realizowanych przez Administratora, takich jak umożliwienie złożenia oferty i udziału w Postępowaniu o Udzielenie Zamówienia w imieniu reprezentowanego podmiotu, bieżący kontakt w zw. ze złożoną ofertą, ustalenie i dochodzenie roszczeń, obrona przed roszczeniami, wewnętrzne cele administracyjne (art. 6 ust. 1 lit. f RODO).</w:t>
      </w:r>
    </w:p>
    <w:p w14:paraId="168B2E9D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69B7F909" w14:textId="63999CF8" w:rsidR="00BE36B2" w:rsidRPr="002078EF" w:rsidRDefault="00BE36B2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lastRenderedPageBreak/>
        <w:t>Odbiorcy Danych Osobowych</w:t>
      </w:r>
    </w:p>
    <w:p w14:paraId="055D80AD" w14:textId="05ACC809" w:rsidR="00E76B93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W związku z przetwarzaniem Danych Osobowych w celach wskazanych w pkt 3 powyżej, Administrator może ujawnić Dane Osobowe osobom lub podmiotom uprawnionym do ich otrzymania na podstawie przepisów prawa </w:t>
      </w:r>
      <w:r w:rsidR="00E76B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oraz osobom lub podmiotom uprawnionym do otrzymania Danych Osobowych zgodnie z obowiązującymi Administratora wytycznymi w zakresie dot. Postępowania o Udzielenie Zamówienia. Niezależnie od powyższego Administrator może ponadto ujawnić Dane Osobowe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podmiotom przetwarzającym w imieniu Administratora Dane Osobowe. </w:t>
      </w:r>
    </w:p>
    <w:p w14:paraId="16FD926C" w14:textId="7A5AB84E" w:rsidR="00BE36B2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W każdym przypadku udostępnienia lub powierzenia przetwarzania Danych Osobowych Administrator będzie dbał o to, aby przekazywane było jedynie minimum informacji niezbędnych do realizacji celów przetwarzania. </w:t>
      </w:r>
    </w:p>
    <w:p w14:paraId="0B83A5CB" w14:textId="77777777" w:rsidR="00522F9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Dane Osobowe nie będą przekazywane poza Europejski Obszar Gospodarczy („</w:t>
      </w: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EOG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”). W przypadku, gdyby Dane miały być przekazywane poza terytorium EOG Administrator zapewni, aby współpraca z takimi podmiotami odbywała się w oparciu o odpowiednią podstawę prawną i aby zapewniały one odpowiednie standardy ochrony.</w:t>
      </w:r>
    </w:p>
    <w:p w14:paraId="130CDC49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1F04960F" w14:textId="5AFFA332" w:rsidR="00BE36B2" w:rsidRPr="002078EF" w:rsidRDefault="00BE36B2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284" w:hanging="284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 xml:space="preserve">Okres przechowywania Danych Osobowych </w:t>
      </w:r>
    </w:p>
    <w:p w14:paraId="547C16F7" w14:textId="4A3BEA1B" w:rsidR="00522F9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 będzie przetwarzał Dane Osobowe przez okres niezbędny do realizacji celów, w jakich Dane Osobowe zostały zebrane, tj. realizacji Postępowania o Udzielenie Zamówienia. Po tym czasie Administrator będzie przetwarzał Dane Osobowe w zakresie i przez czas wynikający z obowiązujących </w:t>
      </w:r>
      <w:r w:rsidR="00E76B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Administratora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wymogów prawnych</w:t>
      </w:r>
      <w:r w:rsidR="00E76B93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dot. archiwizacji dokumentacji Postępowania</w:t>
      </w:r>
      <w:r w:rsidR="00006C5F"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. 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Okres ten dotyczy również Wykonawców, którzy złożyli oferty w ramach Postępowania o Udzielenie Zamówienia i nie zostały one wybrane jako najkorzystniejsze, zgodnie z warunkami Zapytania Ofertowego.</w:t>
      </w:r>
    </w:p>
    <w:p w14:paraId="62328DC9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0377FF9E" w14:textId="5C993035" w:rsidR="00D36640" w:rsidRPr="002078EF" w:rsidRDefault="00D36640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Prawa związane z przetwarzaniem Danych Osobowych</w:t>
      </w:r>
    </w:p>
    <w:p w14:paraId="3789E0BE" w14:textId="7E74A189" w:rsidR="00522F9F" w:rsidRPr="002078EF" w:rsidRDefault="00522F9F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Osobom, których Dane Osobowe dotyczą przysługuje:</w:t>
      </w:r>
    </w:p>
    <w:p w14:paraId="3F7F98CA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dostępu do treści swoich Danych Osobowych i uzyskania ich kopii;</w:t>
      </w:r>
    </w:p>
    <w:p w14:paraId="1D1546F7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poprawienia swoich Danych Osobowych, jeżeli są one niepoprawne lub niekompletne;</w:t>
      </w:r>
    </w:p>
    <w:p w14:paraId="54503371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prawo usunięcia swoich Danych Osobowych (tzw. prawo do bycia zapomnianym). Prawo to nie ma zastosowania w zakresie, w jakim przetwarzanie jest niezbędne: </w:t>
      </w:r>
    </w:p>
    <w:p w14:paraId="23D25B5B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do korzystania z prawa do wolności wypowiedzi i informacji, </w:t>
      </w:r>
    </w:p>
    <w:p w14:paraId="58077BB6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do wywiązania się z prawnego obowiązku wymagającego przetwarzania na mocy prawa Unii Europejskiej lub prawa krajowego, któremu podlega Administrator, lub do wykonania zadania realizowanego w interesie publicznym lub w ramach sprawowania władzy publicznej powierzonej Administratorowi, </w:t>
      </w:r>
    </w:p>
    <w:p w14:paraId="3221E429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z uwagi na względy interesu publicznego w dziedzinie zdrowia publicznego zgodnie z art. 9 ust. 2 lit. h) oraz i) RODO oraz art. 9 ust. 3 RODO, </w:t>
      </w:r>
    </w:p>
    <w:p w14:paraId="593ADA13" w14:textId="4C3E90A9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do celów archiwalnych w interesie publicznym, do celów badań naukowych lub historycznych lub do celów statystycznych zgodnie z art. 89 ust. 1 RODO, o ile prawdopodobne jest, że prawo do usunięcia Danych </w:t>
      </w:r>
      <w:r w:rsidR="00D36640"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Osobowych </w:t>
      </w: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uniemożliwi lub poważnie utrudni realizację celów takiego przetwarzania, lub </w:t>
      </w:r>
    </w:p>
    <w:p w14:paraId="41CCFB4C" w14:textId="77777777" w:rsidR="00522F9F" w:rsidRPr="002078EF" w:rsidRDefault="00522F9F" w:rsidP="00D73D5A">
      <w:pPr>
        <w:widowControl/>
        <w:numPr>
          <w:ilvl w:val="0"/>
          <w:numId w:val="19"/>
        </w:numPr>
        <w:autoSpaceDE/>
        <w:autoSpaceDN/>
        <w:spacing w:after="120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do ustalenia, dochodzenia lub obrony roszczeń;</w:t>
      </w:r>
    </w:p>
    <w:p w14:paraId="6FD157C4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ograniczenia przetwarzania swoich Danych Osobowych;</w:t>
      </w:r>
    </w:p>
    <w:p w14:paraId="4D20ED25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do przeniesienia swoich Danych Osobowych w przypadku, gdy przetwarzanie Danych Osobowych odbywa się na podstawie umowy w myśl art. 6 ust. 1 lit. b RODO oraz przetwarzanie odbywa się w sposób zautomatyzowany;</w:t>
      </w:r>
    </w:p>
    <w:p w14:paraId="0336707F" w14:textId="77777777" w:rsidR="00522F9F" w:rsidRPr="002078E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 xml:space="preserve">prawo do wniesienia sprzeciwu wobec przetwarzania swoich Danych Osobowych, z przyczyn związanych ze swoją szczególną sytuacją, jeżeli przetwarzanie oparte jest na art. 6 ust. 1 lit. f RODO; </w:t>
      </w:r>
    </w:p>
    <w:p w14:paraId="5A86799F" w14:textId="77777777" w:rsidR="00522F9F" w:rsidRDefault="00522F9F" w:rsidP="00D73D5A">
      <w:pPr>
        <w:widowControl/>
        <w:numPr>
          <w:ilvl w:val="0"/>
          <w:numId w:val="22"/>
        </w:numPr>
        <w:autoSpaceDE/>
        <w:autoSpaceDN/>
        <w:spacing w:after="120"/>
        <w:ind w:left="426" w:hanging="284"/>
        <w:jc w:val="both"/>
        <w:rPr>
          <w:rFonts w:asciiTheme="minorHAnsi" w:hAnsiTheme="minorHAnsi" w:cstheme="minorHAnsi"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Cs/>
          <w:sz w:val="20"/>
          <w:szCs w:val="20"/>
          <w:lang w:eastAsia="en-US" w:bidi="ar-SA"/>
        </w:rPr>
        <w:t>prawo wniesienia skargi do Prezesa Urzędu Ochrony Danych Osobowych w przypadku uznania, że przetwarzanie przez Administratora Danych Osobowych narusza przepisy RODO.</w:t>
      </w:r>
    </w:p>
    <w:p w14:paraId="56149EE6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bCs/>
          <w:sz w:val="2"/>
          <w:szCs w:val="2"/>
          <w:lang w:eastAsia="en-US" w:bidi="ar-SA"/>
        </w:rPr>
      </w:pPr>
    </w:p>
    <w:p w14:paraId="35BC3D04" w14:textId="7665EA3A" w:rsidR="00D36640" w:rsidRPr="002078EF" w:rsidRDefault="00D36640" w:rsidP="00D73D5A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  <w:lang w:eastAsia="en-US" w:bidi="ar-SA"/>
        </w:rPr>
        <w:t>Obowiązek podania Danych Osobowych / źródło Danych Osobowych</w:t>
      </w:r>
    </w:p>
    <w:p w14:paraId="0881F1B3" w14:textId="64B3A430" w:rsidR="00D36640" w:rsidRPr="002078EF" w:rsidRDefault="00D36640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Podanie Danych Osobowych jest dobrowolne, jednakże ich niepodanie może uniemożliwić </w:t>
      </w:r>
      <w:r w:rsidR="00D73D5A">
        <w:rPr>
          <w:rFonts w:asciiTheme="minorHAnsi" w:hAnsiTheme="minorHAnsi" w:cstheme="minorHAnsi"/>
          <w:sz w:val="20"/>
          <w:szCs w:val="20"/>
          <w:lang w:eastAsia="en-US" w:bidi="ar-SA"/>
        </w:rPr>
        <w:t>Administratorowi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 dokonanie oceny spełnienia warunków udziału w Postępowaniu o Udzielenie Zamówienia lub zdolności do należytego wykonania zamówienia, co skutkować może wykluczeniem z </w:t>
      </w:r>
      <w:r w:rsidR="00D73D5A">
        <w:rPr>
          <w:rFonts w:asciiTheme="minorHAnsi" w:hAnsiTheme="minorHAnsi" w:cstheme="minorHAnsi"/>
          <w:sz w:val="20"/>
          <w:szCs w:val="20"/>
          <w:lang w:eastAsia="en-US" w:bidi="ar-SA"/>
        </w:rPr>
        <w:t>P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 xml:space="preserve">ostępowania lub odrzuceniem oferty. </w:t>
      </w:r>
    </w:p>
    <w:p w14:paraId="3B6FD853" w14:textId="42AC6BBE" w:rsidR="00D36640" w:rsidRDefault="00D36640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lastRenderedPageBreak/>
        <w:t>W przypadku, gdy osoba, której Dane Osobowe dotyczą, nie dostarczyła Administratorowi bezpośrednio swoich danych osobowych, prawdopodobnie pochodzą one od podmiotu, który osoba ta reprezentuje (</w:t>
      </w:r>
      <w:r w:rsidR="00AB36CB">
        <w:rPr>
          <w:rFonts w:asciiTheme="minorHAnsi" w:hAnsiTheme="minorHAnsi" w:cstheme="minorHAnsi"/>
          <w:sz w:val="20"/>
          <w:szCs w:val="20"/>
          <w:lang w:eastAsia="en-US" w:bidi="ar-SA"/>
        </w:rPr>
        <w:t>Wykonawcy</w:t>
      </w:r>
      <w:r w:rsidRPr="002078EF">
        <w:rPr>
          <w:rFonts w:asciiTheme="minorHAnsi" w:hAnsiTheme="minorHAnsi" w:cstheme="minorHAnsi"/>
          <w:sz w:val="20"/>
          <w:szCs w:val="20"/>
          <w:lang w:eastAsia="en-US" w:bidi="ar-SA"/>
        </w:rPr>
        <w:t>). Dane Osobowe mogą również pochodzić ze źródeł publicznie dostępnych, takich jak Centralna Ewidencja i Informacja o Działalności Gospodarczej lub Krajowy Rejestr Sądowy.</w:t>
      </w:r>
    </w:p>
    <w:p w14:paraId="0ACEFA9A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"/>
          <w:szCs w:val="2"/>
          <w:lang w:eastAsia="en-US" w:bidi="ar-SA"/>
        </w:rPr>
      </w:pPr>
    </w:p>
    <w:p w14:paraId="46396BAB" w14:textId="66B3CDCD" w:rsidR="00D36640" w:rsidRPr="002078EF" w:rsidRDefault="00D36640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</w:rPr>
        <w:t xml:space="preserve">Profilowanie </w:t>
      </w:r>
    </w:p>
    <w:p w14:paraId="0ADC5F8B" w14:textId="630FAC96" w:rsidR="00D36640" w:rsidRDefault="00D36640" w:rsidP="00D73D5A">
      <w:pPr>
        <w:spacing w:before="120" w:after="120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Dane Osobowe nie będą podlegały profilowaniu. Na podstawie Danych Osobowych nie będą również podejmowane decyzje w sposób zautomatyzowany. </w:t>
      </w:r>
    </w:p>
    <w:p w14:paraId="21EBC80D" w14:textId="77777777" w:rsidR="0004259D" w:rsidRPr="002078EF" w:rsidRDefault="0004259D" w:rsidP="00D73D5A">
      <w:pPr>
        <w:spacing w:before="120" w:after="120"/>
        <w:ind w:right="-284"/>
        <w:jc w:val="both"/>
        <w:rPr>
          <w:rFonts w:asciiTheme="minorHAnsi" w:hAnsiTheme="minorHAnsi" w:cstheme="minorHAnsi"/>
          <w:sz w:val="2"/>
          <w:szCs w:val="2"/>
        </w:rPr>
      </w:pPr>
    </w:p>
    <w:p w14:paraId="434A01AE" w14:textId="215E483B" w:rsidR="00D36640" w:rsidRPr="002078EF" w:rsidRDefault="00D36640" w:rsidP="00D73D5A">
      <w:pPr>
        <w:pStyle w:val="Akapitzlist"/>
        <w:widowControl/>
        <w:numPr>
          <w:ilvl w:val="0"/>
          <w:numId w:val="18"/>
        </w:numPr>
        <w:autoSpaceDE/>
        <w:autoSpaceDN/>
        <w:spacing w:after="120"/>
        <w:ind w:left="284" w:right="-142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2078EF">
        <w:rPr>
          <w:rFonts w:asciiTheme="minorHAnsi" w:hAnsiTheme="minorHAnsi" w:cstheme="minorHAnsi"/>
          <w:b/>
          <w:bCs/>
          <w:sz w:val="20"/>
          <w:szCs w:val="20"/>
        </w:rPr>
        <w:t>Aktualizacja niniejszej Informacji</w:t>
      </w:r>
    </w:p>
    <w:p w14:paraId="092F542B" w14:textId="30622FDC" w:rsidR="00D36640" w:rsidRPr="002078EF" w:rsidRDefault="00D36640" w:rsidP="00D73D5A">
      <w:pPr>
        <w:spacing w:after="120"/>
        <w:ind w:right="-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78EF">
        <w:rPr>
          <w:rFonts w:asciiTheme="minorHAnsi" w:hAnsiTheme="minorHAnsi" w:cstheme="minorHAnsi"/>
          <w:sz w:val="20"/>
          <w:szCs w:val="20"/>
        </w:rPr>
        <w:t xml:space="preserve">Niniejsza Informacja dotycząca przetwarzania Danych Osobowych może być aktualizowana w celu uwzględnienia niezbędnych zmian w zakresie przetwarzania Danych. W razie zmiany Informacji Administrator zawiadomi o nich osoby, których Dane dotyczą bez zbędnej zwłoki. </w:t>
      </w:r>
    </w:p>
    <w:p w14:paraId="2C78CAC7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6C8EE728" w14:textId="77777777" w:rsidR="0004259D" w:rsidRPr="002078EF" w:rsidRDefault="0004259D" w:rsidP="00D73D5A">
      <w:pPr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7930C89B" w14:textId="77777777" w:rsidR="0004259D" w:rsidRPr="002078EF" w:rsidRDefault="0004259D" w:rsidP="00D73D5A">
      <w:pPr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7535EDF4" w14:textId="77777777" w:rsidR="0004259D" w:rsidRPr="002078EF" w:rsidRDefault="0004259D" w:rsidP="00D73D5A">
      <w:pPr>
        <w:rPr>
          <w:rFonts w:asciiTheme="minorHAnsi" w:hAnsiTheme="minorHAnsi" w:cstheme="minorHAnsi"/>
          <w:sz w:val="20"/>
          <w:szCs w:val="20"/>
          <w:lang w:eastAsia="en-US" w:bidi="ar-SA"/>
        </w:rPr>
      </w:pPr>
    </w:p>
    <w:p w14:paraId="0D6F6CE5" w14:textId="77777777" w:rsidR="0004259D" w:rsidRPr="002078EF" w:rsidRDefault="0004259D" w:rsidP="00D73D5A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  <w:lang w:eastAsia="en-US" w:bidi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6"/>
      </w:tblGrid>
      <w:tr w:rsidR="0004259D" w:rsidRPr="0004259D" w14:paraId="66B177C7" w14:textId="77777777" w:rsidTr="002078EF">
        <w:trPr>
          <w:jc w:val="center"/>
        </w:trPr>
        <w:tc>
          <w:tcPr>
            <w:tcW w:w="4536" w:type="dxa"/>
          </w:tcPr>
          <w:p w14:paraId="05FA6D61" w14:textId="24DBDD44" w:rsidR="0004259D" w:rsidRPr="002078EF" w:rsidRDefault="0004259D" w:rsidP="00D73D5A">
            <w:pPr>
              <w:widowControl/>
              <w:autoSpaceDE/>
              <w:autoSpaceDN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45469B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</w:t>
            </w:r>
            <w:r w:rsidRPr="0045469B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_____________________</w:t>
            </w: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br/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 w:bidi="ar-SA"/>
              </w:rPr>
              <w:t>data</w:t>
            </w:r>
          </w:p>
        </w:tc>
        <w:tc>
          <w:tcPr>
            <w:tcW w:w="4956" w:type="dxa"/>
          </w:tcPr>
          <w:p w14:paraId="6C6E85D7" w14:textId="73D80733" w:rsidR="0004259D" w:rsidRPr="002078EF" w:rsidRDefault="0004259D" w:rsidP="00D73D5A">
            <w:pPr>
              <w:widowControl/>
              <w:autoSpaceDE/>
              <w:autoSpaceDN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</w:t>
            </w: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_____________________</w:t>
            </w:r>
            <w:r w:rsidRPr="002078EF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br/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podpis </w:t>
            </w:r>
            <w:r w:rsidR="00AB36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Wykonawcy</w:t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2078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 reprezentowania </w:t>
            </w:r>
            <w:r w:rsidR="00AB36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Wykonawcy</w:t>
            </w:r>
          </w:p>
          <w:p w14:paraId="7342D9FB" w14:textId="4E7591AC" w:rsidR="0004259D" w:rsidRPr="002078EF" w:rsidRDefault="0004259D" w:rsidP="00D73D5A">
            <w:pPr>
              <w:widowControl/>
              <w:autoSpaceDE/>
              <w:autoSpaceDN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</w:tbl>
    <w:p w14:paraId="78BE325B" w14:textId="1A9601B7" w:rsidR="00155FEA" w:rsidRPr="00FA4657" w:rsidRDefault="00155FEA" w:rsidP="00FA4657">
      <w:pPr>
        <w:rPr>
          <w:rFonts w:asciiTheme="minorHAnsi" w:hAnsiTheme="minorHAnsi" w:cstheme="minorHAnsi"/>
          <w:sz w:val="20"/>
          <w:szCs w:val="20"/>
        </w:rPr>
      </w:pPr>
    </w:p>
    <w:sectPr w:rsidR="00155FEA" w:rsidRPr="00FA4657" w:rsidSect="006A496B">
      <w:headerReference w:type="default" r:id="rId11"/>
      <w:footerReference w:type="default" r:id="rId12"/>
      <w:pgSz w:w="11910" w:h="16840"/>
      <w:pgMar w:top="1718" w:right="995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F9C6" w14:textId="77777777" w:rsidR="00715275" w:rsidRDefault="00715275">
      <w:r>
        <w:separator/>
      </w:r>
    </w:p>
  </w:endnote>
  <w:endnote w:type="continuationSeparator" w:id="0">
    <w:p w14:paraId="52251171" w14:textId="77777777" w:rsidR="00715275" w:rsidRDefault="0071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712A" w14:textId="176A84D0"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0D780A55" wp14:editId="1371FFAE">
          <wp:extent cx="4213860" cy="632460"/>
          <wp:effectExtent l="0" t="0" r="0" b="0"/>
          <wp:docPr id="14" name="Obraz 14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1</w:t>
    </w:r>
    <w:r w:rsidR="00803D97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NUMPAGES  \* Arabic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7</w:t>
    </w:r>
    <w:r w:rsidR="00803D97" w:rsidRPr="00803D97">
      <w:rPr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A5A7" w14:textId="77777777" w:rsidR="00715275" w:rsidRDefault="00715275">
      <w:r>
        <w:separator/>
      </w:r>
    </w:p>
  </w:footnote>
  <w:footnote w:type="continuationSeparator" w:id="0">
    <w:p w14:paraId="56E4D448" w14:textId="77777777" w:rsidR="00715275" w:rsidRDefault="0071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CFB1" w14:textId="38840119"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14:paraId="52388D62" w14:textId="77777777"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14:paraId="6976B45B" w14:textId="77777777" w:rsidR="00C8499C" w:rsidRPr="005D2E13" w:rsidRDefault="00153FA5" w:rsidP="00C8499C">
    <w:pPr>
      <w:pStyle w:val="Nagwek"/>
      <w:tabs>
        <w:tab w:val="clear" w:pos="9072"/>
      </w:tabs>
      <w:ind w:left="142" w:right="-710" w:hanging="1560"/>
      <w:jc w:val="right"/>
      <w:rPr>
        <w:b/>
        <w:bCs/>
        <w:szCs w:val="36"/>
      </w:rPr>
    </w:pPr>
    <w:r w:rsidRPr="000870CE">
      <w:rPr>
        <w:b/>
        <w:bCs/>
        <w:sz w:val="20"/>
        <w:szCs w:val="32"/>
      </w:rPr>
      <w:t xml:space="preserve">           </w:t>
    </w:r>
    <w:r w:rsidR="00C8499C" w:rsidRPr="00644CB4">
      <w:rPr>
        <w:b/>
        <w:bCs/>
        <w:szCs w:val="36"/>
      </w:rPr>
      <w:t xml:space="preserve">Projekt: </w:t>
    </w:r>
    <w:r w:rsidR="00C8499C">
      <w:rPr>
        <w:b/>
        <w:bCs/>
        <w:szCs w:val="36"/>
      </w:rPr>
      <w:t>Jestem pracownikiem!</w:t>
    </w:r>
    <w:r w:rsidR="00C8499C" w:rsidRPr="00644CB4">
      <w:rPr>
        <w:b/>
        <w:bCs/>
        <w:szCs w:val="36"/>
      </w:rPr>
      <w:t xml:space="preserve"> realizowany przez Stowarzyszenie „Niepełnosprawni dla Środowiska EKON”</w:t>
    </w:r>
    <w:r w:rsidR="00C8499C">
      <w:rPr>
        <w:b/>
        <w:bCs/>
        <w:szCs w:val="36"/>
      </w:rPr>
      <w:t xml:space="preserve">   </w:t>
    </w:r>
    <w:r w:rsidR="00C8499C">
      <w:rPr>
        <w:noProof/>
      </w:rPr>
      <w:drawing>
        <wp:inline distT="0" distB="0" distL="0" distR="0" wp14:anchorId="09F1F2A9" wp14:editId="21F6EA94">
          <wp:extent cx="484376" cy="288000"/>
          <wp:effectExtent l="0" t="0" r="0" b="0"/>
          <wp:docPr id="1102669335" name="Obraz 1102669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054" name="Obraz 165602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7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EC382" w14:textId="19FCE942" w:rsidR="00153FA5" w:rsidRPr="000870CE" w:rsidRDefault="00153FA5" w:rsidP="00153FA5">
    <w:pPr>
      <w:pStyle w:val="Nagwek"/>
      <w:tabs>
        <w:tab w:val="clear" w:pos="9072"/>
        <w:tab w:val="right" w:pos="8929"/>
      </w:tabs>
      <w:ind w:left="567" w:hanging="1560"/>
      <w:rPr>
        <w:b/>
        <w:bCs/>
        <w:sz w:val="20"/>
        <w:szCs w:val="32"/>
      </w:rPr>
    </w:pPr>
  </w:p>
  <w:p w14:paraId="65986A2A" w14:textId="3A7FC1BF" w:rsidR="0062550B" w:rsidRDefault="0062550B" w:rsidP="000B2E7F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03895A96"/>
    <w:multiLevelType w:val="hybridMultilevel"/>
    <w:tmpl w:val="926257D4"/>
    <w:lvl w:ilvl="0" w:tplc="6A84A4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3" w15:restartNumberingAfterBreak="0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76931B4"/>
    <w:multiLevelType w:val="hybridMultilevel"/>
    <w:tmpl w:val="6B58AD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0" w15:restartNumberingAfterBreak="0">
    <w:nsid w:val="5896472B"/>
    <w:multiLevelType w:val="hybridMultilevel"/>
    <w:tmpl w:val="343EBBB6"/>
    <w:lvl w:ilvl="0" w:tplc="AD729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3" w15:restartNumberingAfterBreak="0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4" w15:restartNumberingAfterBreak="0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5" w15:restartNumberingAfterBreak="0">
    <w:nsid w:val="6C8D3830"/>
    <w:multiLevelType w:val="hybridMultilevel"/>
    <w:tmpl w:val="6E948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D5486"/>
    <w:multiLevelType w:val="hybridMultilevel"/>
    <w:tmpl w:val="5F40B98A"/>
    <w:lvl w:ilvl="0" w:tplc="0A04BE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BF00D1"/>
    <w:multiLevelType w:val="hybridMultilevel"/>
    <w:tmpl w:val="9000F280"/>
    <w:lvl w:ilvl="0" w:tplc="F13C1A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76487C7F"/>
    <w:multiLevelType w:val="multilevel"/>
    <w:tmpl w:val="A086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1" w15:restartNumberingAfterBreak="0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2"/>
  </w:num>
  <w:num w:numId="5">
    <w:abstractNumId w:val="14"/>
  </w:num>
  <w:num w:numId="6">
    <w:abstractNumId w:val="13"/>
  </w:num>
  <w:num w:numId="7">
    <w:abstractNumId w:val="9"/>
  </w:num>
  <w:num w:numId="8">
    <w:abstractNumId w:val="23"/>
  </w:num>
  <w:num w:numId="9">
    <w:abstractNumId w:val="7"/>
  </w:num>
  <w:num w:numId="10">
    <w:abstractNumId w:val="21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15"/>
  </w:num>
  <w:num w:numId="22">
    <w:abstractNumId w:val="1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0B"/>
    <w:rsid w:val="00005C78"/>
    <w:rsid w:val="00006C5F"/>
    <w:rsid w:val="00015B45"/>
    <w:rsid w:val="00022274"/>
    <w:rsid w:val="00031ABE"/>
    <w:rsid w:val="00037ECB"/>
    <w:rsid w:val="000424E9"/>
    <w:rsid w:val="0004259D"/>
    <w:rsid w:val="00044EC8"/>
    <w:rsid w:val="0004653D"/>
    <w:rsid w:val="0008014E"/>
    <w:rsid w:val="000843C2"/>
    <w:rsid w:val="000870CE"/>
    <w:rsid w:val="00092028"/>
    <w:rsid w:val="000B1827"/>
    <w:rsid w:val="000B1AAD"/>
    <w:rsid w:val="000B2E7F"/>
    <w:rsid w:val="000B6462"/>
    <w:rsid w:val="000C0B34"/>
    <w:rsid w:val="000C1BD3"/>
    <w:rsid w:val="000E2C0B"/>
    <w:rsid w:val="000E3DAE"/>
    <w:rsid w:val="000E7B39"/>
    <w:rsid w:val="000F72CD"/>
    <w:rsid w:val="0010577D"/>
    <w:rsid w:val="00122D1E"/>
    <w:rsid w:val="00125348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5C0A"/>
    <w:rsid w:val="001F0595"/>
    <w:rsid w:val="00204D2E"/>
    <w:rsid w:val="002052C0"/>
    <w:rsid w:val="002078EF"/>
    <w:rsid w:val="002112BF"/>
    <w:rsid w:val="002225B0"/>
    <w:rsid w:val="00231830"/>
    <w:rsid w:val="00235601"/>
    <w:rsid w:val="002521E2"/>
    <w:rsid w:val="00256247"/>
    <w:rsid w:val="0028524E"/>
    <w:rsid w:val="00285C62"/>
    <w:rsid w:val="00290E1E"/>
    <w:rsid w:val="002950C5"/>
    <w:rsid w:val="00297468"/>
    <w:rsid w:val="002A2074"/>
    <w:rsid w:val="002B65AC"/>
    <w:rsid w:val="002C0522"/>
    <w:rsid w:val="002C48D2"/>
    <w:rsid w:val="002D0CD9"/>
    <w:rsid w:val="003036A6"/>
    <w:rsid w:val="00314962"/>
    <w:rsid w:val="003161DC"/>
    <w:rsid w:val="00331791"/>
    <w:rsid w:val="00341148"/>
    <w:rsid w:val="00377EB6"/>
    <w:rsid w:val="0038338D"/>
    <w:rsid w:val="003902DB"/>
    <w:rsid w:val="003A0E96"/>
    <w:rsid w:val="003A381C"/>
    <w:rsid w:val="003B029F"/>
    <w:rsid w:val="003B055C"/>
    <w:rsid w:val="003C57C3"/>
    <w:rsid w:val="003D7AB3"/>
    <w:rsid w:val="003E2C0E"/>
    <w:rsid w:val="00407E5D"/>
    <w:rsid w:val="00425AE1"/>
    <w:rsid w:val="00435C6C"/>
    <w:rsid w:val="0044261D"/>
    <w:rsid w:val="004428F3"/>
    <w:rsid w:val="00446DCD"/>
    <w:rsid w:val="00463161"/>
    <w:rsid w:val="004659EE"/>
    <w:rsid w:val="00466E93"/>
    <w:rsid w:val="00483176"/>
    <w:rsid w:val="00485F7B"/>
    <w:rsid w:val="00487EF4"/>
    <w:rsid w:val="004A3538"/>
    <w:rsid w:val="004B6A08"/>
    <w:rsid w:val="004C75E1"/>
    <w:rsid w:val="004D29B4"/>
    <w:rsid w:val="004D4115"/>
    <w:rsid w:val="004E0A41"/>
    <w:rsid w:val="004E1508"/>
    <w:rsid w:val="004E25BB"/>
    <w:rsid w:val="004F5803"/>
    <w:rsid w:val="00511195"/>
    <w:rsid w:val="0052202A"/>
    <w:rsid w:val="005229E2"/>
    <w:rsid w:val="00522F9F"/>
    <w:rsid w:val="00532C68"/>
    <w:rsid w:val="00533C5C"/>
    <w:rsid w:val="005422A3"/>
    <w:rsid w:val="00561D3A"/>
    <w:rsid w:val="00563DC4"/>
    <w:rsid w:val="00565F2D"/>
    <w:rsid w:val="00571CFB"/>
    <w:rsid w:val="005740EE"/>
    <w:rsid w:val="005760C5"/>
    <w:rsid w:val="00592E44"/>
    <w:rsid w:val="005B679A"/>
    <w:rsid w:val="005C1EB3"/>
    <w:rsid w:val="005C7307"/>
    <w:rsid w:val="005D41BA"/>
    <w:rsid w:val="005D6BDE"/>
    <w:rsid w:val="005E4A39"/>
    <w:rsid w:val="005F7852"/>
    <w:rsid w:val="00600E90"/>
    <w:rsid w:val="006113E5"/>
    <w:rsid w:val="0062550B"/>
    <w:rsid w:val="0063026E"/>
    <w:rsid w:val="00633B10"/>
    <w:rsid w:val="0063738D"/>
    <w:rsid w:val="00642251"/>
    <w:rsid w:val="006542A3"/>
    <w:rsid w:val="00656835"/>
    <w:rsid w:val="0066510A"/>
    <w:rsid w:val="00673CCE"/>
    <w:rsid w:val="006823F3"/>
    <w:rsid w:val="006835EC"/>
    <w:rsid w:val="00687DB1"/>
    <w:rsid w:val="00697624"/>
    <w:rsid w:val="00697BC4"/>
    <w:rsid w:val="006A496B"/>
    <w:rsid w:val="006A6FF1"/>
    <w:rsid w:val="006B6B13"/>
    <w:rsid w:val="006C248B"/>
    <w:rsid w:val="006D4FA7"/>
    <w:rsid w:val="006E03D3"/>
    <w:rsid w:val="006E4498"/>
    <w:rsid w:val="006E7E65"/>
    <w:rsid w:val="006F2B4B"/>
    <w:rsid w:val="006F4CF9"/>
    <w:rsid w:val="00700BFB"/>
    <w:rsid w:val="00702849"/>
    <w:rsid w:val="0070431B"/>
    <w:rsid w:val="00706E50"/>
    <w:rsid w:val="00714F6E"/>
    <w:rsid w:val="00715275"/>
    <w:rsid w:val="0071698A"/>
    <w:rsid w:val="00725C94"/>
    <w:rsid w:val="007376CB"/>
    <w:rsid w:val="007400B1"/>
    <w:rsid w:val="00747967"/>
    <w:rsid w:val="00752F03"/>
    <w:rsid w:val="00767CC4"/>
    <w:rsid w:val="007719E3"/>
    <w:rsid w:val="007746BE"/>
    <w:rsid w:val="007B0AC6"/>
    <w:rsid w:val="007B54B9"/>
    <w:rsid w:val="007B5DC4"/>
    <w:rsid w:val="007F5E46"/>
    <w:rsid w:val="00801E7A"/>
    <w:rsid w:val="0080351F"/>
    <w:rsid w:val="00803D97"/>
    <w:rsid w:val="00805488"/>
    <w:rsid w:val="008167EC"/>
    <w:rsid w:val="0084124B"/>
    <w:rsid w:val="00847412"/>
    <w:rsid w:val="008525AF"/>
    <w:rsid w:val="00861D54"/>
    <w:rsid w:val="008635F9"/>
    <w:rsid w:val="008737E1"/>
    <w:rsid w:val="00896F23"/>
    <w:rsid w:val="008B43B9"/>
    <w:rsid w:val="008C57CC"/>
    <w:rsid w:val="008F2A27"/>
    <w:rsid w:val="009037CA"/>
    <w:rsid w:val="009265AD"/>
    <w:rsid w:val="00933D4E"/>
    <w:rsid w:val="00944682"/>
    <w:rsid w:val="00962231"/>
    <w:rsid w:val="00977010"/>
    <w:rsid w:val="00983A2B"/>
    <w:rsid w:val="00996FC3"/>
    <w:rsid w:val="009A2355"/>
    <w:rsid w:val="009B155A"/>
    <w:rsid w:val="009B181A"/>
    <w:rsid w:val="009C5453"/>
    <w:rsid w:val="009D069C"/>
    <w:rsid w:val="009D1342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44AF4"/>
    <w:rsid w:val="00A65720"/>
    <w:rsid w:val="00A72C88"/>
    <w:rsid w:val="00A777E5"/>
    <w:rsid w:val="00A81D06"/>
    <w:rsid w:val="00A86B05"/>
    <w:rsid w:val="00AA0370"/>
    <w:rsid w:val="00AB1B23"/>
    <w:rsid w:val="00AB284C"/>
    <w:rsid w:val="00AB36CB"/>
    <w:rsid w:val="00B11F83"/>
    <w:rsid w:val="00B15393"/>
    <w:rsid w:val="00B15B82"/>
    <w:rsid w:val="00B24FE0"/>
    <w:rsid w:val="00B5377D"/>
    <w:rsid w:val="00B567B9"/>
    <w:rsid w:val="00B62806"/>
    <w:rsid w:val="00B63CBE"/>
    <w:rsid w:val="00B73A9C"/>
    <w:rsid w:val="00BB01E2"/>
    <w:rsid w:val="00BB51E0"/>
    <w:rsid w:val="00BB7E17"/>
    <w:rsid w:val="00BD4107"/>
    <w:rsid w:val="00BD70DE"/>
    <w:rsid w:val="00BE36B2"/>
    <w:rsid w:val="00BF2111"/>
    <w:rsid w:val="00C05874"/>
    <w:rsid w:val="00C109A2"/>
    <w:rsid w:val="00C10D4C"/>
    <w:rsid w:val="00C1116C"/>
    <w:rsid w:val="00C33318"/>
    <w:rsid w:val="00C44D57"/>
    <w:rsid w:val="00C51856"/>
    <w:rsid w:val="00C55AE6"/>
    <w:rsid w:val="00C61FD6"/>
    <w:rsid w:val="00C72184"/>
    <w:rsid w:val="00C73C05"/>
    <w:rsid w:val="00C77B5C"/>
    <w:rsid w:val="00C8499C"/>
    <w:rsid w:val="00C84D2C"/>
    <w:rsid w:val="00C91217"/>
    <w:rsid w:val="00C953C5"/>
    <w:rsid w:val="00C97C9C"/>
    <w:rsid w:val="00CA4415"/>
    <w:rsid w:val="00CA7D6D"/>
    <w:rsid w:val="00CB4150"/>
    <w:rsid w:val="00CB6A8B"/>
    <w:rsid w:val="00CD1E46"/>
    <w:rsid w:val="00CE13CA"/>
    <w:rsid w:val="00CE6355"/>
    <w:rsid w:val="00CF168E"/>
    <w:rsid w:val="00CF2834"/>
    <w:rsid w:val="00CF65E2"/>
    <w:rsid w:val="00CF6A3F"/>
    <w:rsid w:val="00D05C37"/>
    <w:rsid w:val="00D06892"/>
    <w:rsid w:val="00D247B1"/>
    <w:rsid w:val="00D36640"/>
    <w:rsid w:val="00D3732D"/>
    <w:rsid w:val="00D4062A"/>
    <w:rsid w:val="00D43F5B"/>
    <w:rsid w:val="00D44BC7"/>
    <w:rsid w:val="00D44E9E"/>
    <w:rsid w:val="00D70BCF"/>
    <w:rsid w:val="00D73160"/>
    <w:rsid w:val="00D73D5A"/>
    <w:rsid w:val="00D74429"/>
    <w:rsid w:val="00DB1399"/>
    <w:rsid w:val="00DE11DB"/>
    <w:rsid w:val="00DE1CF9"/>
    <w:rsid w:val="00DF05A5"/>
    <w:rsid w:val="00DF441C"/>
    <w:rsid w:val="00E0574D"/>
    <w:rsid w:val="00E23506"/>
    <w:rsid w:val="00E2684E"/>
    <w:rsid w:val="00E34F98"/>
    <w:rsid w:val="00E42A9F"/>
    <w:rsid w:val="00E53877"/>
    <w:rsid w:val="00E65200"/>
    <w:rsid w:val="00E70D84"/>
    <w:rsid w:val="00E72D8B"/>
    <w:rsid w:val="00E76B93"/>
    <w:rsid w:val="00E8296E"/>
    <w:rsid w:val="00E91E1A"/>
    <w:rsid w:val="00E926B5"/>
    <w:rsid w:val="00EA5DF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A07B8"/>
    <w:rsid w:val="00FA4657"/>
    <w:rsid w:val="00FA6DA4"/>
    <w:rsid w:val="00FB5752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64520"/>
  <w15:docId w15:val="{7E5A5C8B-98BD-489D-BFB3-B0513597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ISCG Numerowanie,List Paragraph1,lp1,List Paragraph2,LIT,Podsis rysunku,henry cuerpo,Numerowanie,Bullet List,FooterText,numbered,Paragraphe de liste1,Bulletr List Paragraph,列出段落,列出段落1,Listeafsnit1,Parágrafo da Lista1,List Paragraph21"/>
    <w:basedOn w:val="Normalny"/>
    <w:link w:val="AkapitzlistZnak"/>
    <w:uiPriority w:val="34"/>
    <w:qFormat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5348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25348"/>
    <w:rPr>
      <w:color w:val="0000FF"/>
      <w:u w:val="single"/>
    </w:rPr>
  </w:style>
  <w:style w:type="character" w:customStyle="1" w:styleId="AkapitzlistZnak">
    <w:name w:val="Akapit z listą Znak"/>
    <w:aliases w:val="ISCG Numerowanie Znak,List Paragraph1 Znak,lp1 Znak,List Paragraph2 Znak,LIT Znak,Podsis rysunku Znak,henry cuerpo Znak,Numerowanie Znak,Bullet List Znak,FooterText Znak,numbered Znak,Paragraphe de liste1 Znak,列出段落 Znak,列出段落1 Znak"/>
    <w:link w:val="Akapitzlist"/>
    <w:uiPriority w:val="34"/>
    <w:qFormat/>
    <w:locked/>
    <w:rsid w:val="00125348"/>
    <w:rPr>
      <w:rFonts w:ascii="Calibri" w:eastAsia="Calibri" w:hAnsi="Calibri" w:cs="Calibri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kon.iod@discreti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do@ekon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F29BD-03E6-4BCC-886B-9B7A9ACC1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D7028-5100-425B-AFF5-B117E8BD8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PrzemyslawC</cp:lastModifiedBy>
  <cp:revision>59</cp:revision>
  <cp:lastPrinted>2024-06-07T11:38:00Z</cp:lastPrinted>
  <dcterms:created xsi:type="dcterms:W3CDTF">2024-06-03T08:08:00Z</dcterms:created>
  <dcterms:modified xsi:type="dcterms:W3CDTF">2024-06-26T20:33:00Z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